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ED7" w:rsidRPr="00972011" w:rsidRDefault="00F06ED7" w:rsidP="00F06ED7">
      <w:pPr>
        <w:pStyle w:val="Nagwek1"/>
      </w:pPr>
      <w:bookmarkStart w:id="0" w:name="_Toc528738448"/>
      <w:r w:rsidRPr="00972011">
        <w:t>Formularz zgłaszania prac do bazy DONA</w:t>
      </w:r>
      <w:bookmarkEnd w:id="0"/>
    </w:p>
    <w:p w:rsidR="00F06ED7" w:rsidRDefault="00F06ED7" w:rsidP="00F06ED7">
      <w:pPr>
        <w:spacing w:after="120" w:line="240" w:lineRule="auto"/>
      </w:pPr>
    </w:p>
    <w:p w:rsidR="00F06ED7" w:rsidRDefault="00F06ED7" w:rsidP="00F06ED7">
      <w:pPr>
        <w:jc w:val="left"/>
      </w:pPr>
      <w:r>
        <w:t xml:space="preserve">Formularz zgłaszania prac do bazy DONA jest dostępny pod adresem </w:t>
      </w:r>
      <w:hyperlink r:id="rId7" w:history="1">
        <w:r w:rsidRPr="00D97BDD">
          <w:rPr>
            <w:rStyle w:val="Hipercze"/>
          </w:rPr>
          <w:t>https://dona.pwr.edu.pl/zgloszenie-pracy/</w:t>
        </w:r>
      </w:hyperlink>
      <w:r>
        <w:t xml:space="preserve">. </w:t>
      </w:r>
    </w:p>
    <w:p w:rsidR="00F06ED7" w:rsidRDefault="00F06ED7" w:rsidP="00F06ED7">
      <w:pPr>
        <w:rPr>
          <w:color w:val="FF0000"/>
        </w:rPr>
      </w:pPr>
      <w:r>
        <w:t xml:space="preserve">Formularz pozwala na zgłoszenie do bazy DONA </w:t>
      </w:r>
      <w:r w:rsidRPr="007E3A28">
        <w:t>prac</w:t>
      </w:r>
      <w:r>
        <w:t xml:space="preserve">, których </w:t>
      </w:r>
      <w:r w:rsidRPr="001C59A6">
        <w:rPr>
          <w:b/>
        </w:rPr>
        <w:t>pełne teksty</w:t>
      </w:r>
      <w:r>
        <w:t xml:space="preserve"> dostępne są w postaci elektronicznej. Mogą z niego korzystać pracownicy, doktoranci oraz </w:t>
      </w:r>
      <w:r w:rsidRPr="00794F5E">
        <w:t>os</w:t>
      </w:r>
      <w:r>
        <w:t>oby</w:t>
      </w:r>
      <w:r w:rsidRPr="00794F5E">
        <w:t xml:space="preserve"> realizując</w:t>
      </w:r>
      <w:r>
        <w:t>e</w:t>
      </w:r>
      <w:r w:rsidRPr="00794F5E">
        <w:t xml:space="preserve"> prace </w:t>
      </w:r>
      <w:r>
        <w:br/>
      </w:r>
      <w:r w:rsidRPr="00794F5E">
        <w:t>w ramach umów cywilnoprawnych na rzecz Politechniki Wrocławskiej</w:t>
      </w:r>
      <w:r>
        <w:t xml:space="preserve">, posiadające konto pocztowe PWr. </w:t>
      </w:r>
      <w:bookmarkStart w:id="1" w:name="_GoBack"/>
      <w:bookmarkEnd w:id="1"/>
    </w:p>
    <w:p w:rsidR="00F06ED7" w:rsidRPr="0006797F" w:rsidRDefault="00F06ED7" w:rsidP="00F06ED7">
      <w:pPr>
        <w:rPr>
          <w:b/>
          <w:color w:val="000000"/>
        </w:rPr>
      </w:pPr>
      <w:r w:rsidRPr="0006797F">
        <w:rPr>
          <w:b/>
          <w:color w:val="000000"/>
        </w:rPr>
        <w:t>Pola oznaczone * są wypełniane obligatoryjnie.</w:t>
      </w:r>
    </w:p>
    <w:p w:rsidR="00F06ED7" w:rsidRPr="00FE717D" w:rsidRDefault="00F06ED7" w:rsidP="00F06ED7">
      <w:pPr>
        <w:pStyle w:val="Nagwek1"/>
      </w:pPr>
      <w:r>
        <w:br w:type="page"/>
      </w:r>
      <w:bookmarkStart w:id="2" w:name="_Toc527099248"/>
      <w:bookmarkStart w:id="3" w:name="_Toc528738449"/>
      <w:r w:rsidRPr="00FE717D">
        <w:lastRenderedPageBreak/>
        <w:t>Krok 1. Autoryzacja</w:t>
      </w:r>
      <w:bookmarkEnd w:id="2"/>
      <w:bookmarkEnd w:id="3"/>
    </w:p>
    <w:p w:rsidR="00F06ED7" w:rsidRDefault="00F06ED7" w:rsidP="00F06ED7">
      <w:r>
        <w:t xml:space="preserve">Logowanie do formularza odbywa się </w:t>
      </w:r>
      <w:r w:rsidRPr="00794F5E">
        <w:t>przy użyciu loginu i hasła poczty PWr.</w:t>
      </w:r>
      <w:r>
        <w:t xml:space="preserve"> </w:t>
      </w:r>
    </w:p>
    <w:p w:rsidR="00F06ED7" w:rsidRDefault="00F06ED7" w:rsidP="00F06ED7">
      <w:pPr>
        <w:jc w:val="center"/>
      </w:pPr>
      <w:r w:rsidRPr="000C04BE">
        <w:rPr>
          <w:noProof/>
          <w:lang w:eastAsia="pl-PL"/>
        </w:rPr>
        <w:drawing>
          <wp:inline distT="0" distB="0" distL="0" distR="0">
            <wp:extent cx="5905500" cy="866775"/>
            <wp:effectExtent l="19050" t="19050" r="19050" b="285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5" b="5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6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Pr="00794F5E" w:rsidRDefault="00F06ED7" w:rsidP="00F06ED7">
      <w:r w:rsidRPr="00794F5E">
        <w:t>Login: dane sprzed znaku @ własnego adresu email</w:t>
      </w:r>
      <w:r>
        <w:t xml:space="preserve"> lub pełny adres email poczty PWr.</w:t>
      </w:r>
    </w:p>
    <w:p w:rsidR="00F06ED7" w:rsidRPr="00794F5E" w:rsidRDefault="00F06ED7" w:rsidP="00F06ED7">
      <w:r w:rsidRPr="00794F5E">
        <w:t xml:space="preserve">Hasło: hasło </w:t>
      </w:r>
      <w:r>
        <w:t xml:space="preserve">do </w:t>
      </w:r>
      <w:r w:rsidRPr="00794F5E">
        <w:t>systemu pocztowego PWr</w:t>
      </w:r>
    </w:p>
    <w:p w:rsidR="00F06ED7" w:rsidRDefault="00F06ED7" w:rsidP="00F06ED7">
      <w:r>
        <w:t xml:space="preserve">Osoba zalogowana może zgłosić prace, których jest autorem lub współautorem. </w:t>
      </w:r>
    </w:p>
    <w:p w:rsidR="00F06ED7" w:rsidRDefault="00F06ED7" w:rsidP="00F06ED7">
      <w:r>
        <w:t xml:space="preserve">W przypadku problemów z zalogowaniem, prosimy o kontakt: </w:t>
      </w:r>
      <w:hyperlink r:id="rId9" w:history="1">
        <w:r w:rsidRPr="00F8322E">
          <w:rPr>
            <w:rStyle w:val="Hipercze"/>
          </w:rPr>
          <w:t>dona@pwr.edu.pl</w:t>
        </w:r>
      </w:hyperlink>
      <w:r>
        <w:t xml:space="preserve"> lub telefonicznie 71 320-31-63, 31-61 (uwagi merytoryczne), 38-18 (informatyk).</w:t>
      </w:r>
    </w:p>
    <w:p w:rsidR="00F06ED7" w:rsidRDefault="00F06ED7" w:rsidP="00F06ED7"/>
    <w:p w:rsidR="00F06ED7" w:rsidRPr="0083536F" w:rsidRDefault="00F06ED7" w:rsidP="00F06ED7">
      <w:pPr>
        <w:pStyle w:val="Nagwek1"/>
      </w:pPr>
      <w:bookmarkStart w:id="4" w:name="_Toc527099249"/>
      <w:bookmarkStart w:id="5" w:name="_Toc528738450"/>
      <w:r>
        <w:t xml:space="preserve">Krok 2. </w:t>
      </w:r>
      <w:r w:rsidRPr="0083536F">
        <w:t>Dokumentujący</w:t>
      </w:r>
      <w:bookmarkEnd w:id="4"/>
      <w:bookmarkEnd w:id="5"/>
      <w:r w:rsidRPr="0083536F">
        <w:t xml:space="preserve"> </w:t>
      </w:r>
    </w:p>
    <w:p w:rsidR="00F06ED7" w:rsidRDefault="00F06ED7" w:rsidP="00F06ED7">
      <w:r>
        <w:t xml:space="preserve">Dane widoczne po zalogowaniu są pobierane z bazy DONA. Jeżeli jednostka zatrudnienia, która została wyświetlona jest nieaktualna / nieprawidłowa, to zmiany muszą być zgłoszone do Działu Otwartej Nauki (71 320-31-63 lub </w:t>
      </w:r>
      <w:hyperlink r:id="rId10" w:history="1">
        <w:r w:rsidRPr="00FE2643">
          <w:rPr>
            <w:rStyle w:val="Hipercze"/>
          </w:rPr>
          <w:t>dona@pwr.edu.pl</w:t>
        </w:r>
      </w:hyperlink>
      <w:r>
        <w:t xml:space="preserve">). Podanie telefonu i numeru ORCID nie jest wymagane przy rejestracji. </w:t>
      </w:r>
    </w:p>
    <w:p w:rsidR="00F06ED7" w:rsidRPr="00413017" w:rsidRDefault="00F06ED7" w:rsidP="00F06ED7">
      <w:pPr>
        <w:rPr>
          <w:color w:val="000000"/>
        </w:rPr>
      </w:pPr>
      <w:r w:rsidRPr="00413017">
        <w:rPr>
          <w:color w:val="000000"/>
        </w:rPr>
        <w:t>Jeżeli numer ORCID autora znajduje się w ba</w:t>
      </w:r>
      <w:r>
        <w:rPr>
          <w:color w:val="000000"/>
        </w:rPr>
        <w:t>zie DONA, będzie automatycznie pobierany</w:t>
      </w:r>
      <w:r w:rsidRPr="00413017">
        <w:rPr>
          <w:color w:val="000000"/>
        </w:rPr>
        <w:t xml:space="preserve"> przy następnych zgłaszanych pracach.</w:t>
      </w:r>
      <w:r>
        <w:rPr>
          <w:color w:val="000000"/>
        </w:rPr>
        <w:t xml:space="preserve"> </w:t>
      </w:r>
    </w:p>
    <w:p w:rsidR="00F06ED7" w:rsidRPr="00AB61CA" w:rsidRDefault="00F06ED7" w:rsidP="00F06ED7">
      <w:pPr>
        <w:pStyle w:val="Podtytu"/>
        <w:rPr>
          <w:rFonts w:ascii="Calibri" w:eastAsia="Calibri" w:hAnsi="Calibri"/>
          <w:color w:val="000000"/>
          <w:szCs w:val="22"/>
        </w:rPr>
      </w:pPr>
      <w:bookmarkStart w:id="6" w:name="_Toc527099250"/>
      <w:r w:rsidRPr="00AB61CA">
        <w:rPr>
          <w:rFonts w:ascii="Calibri" w:eastAsia="Calibri" w:hAnsi="Calibri"/>
          <w:color w:val="000000"/>
          <w:szCs w:val="22"/>
        </w:rPr>
        <w:t>Historia zgłoszeń</w:t>
      </w:r>
      <w:bookmarkEnd w:id="6"/>
    </w:p>
    <w:p w:rsidR="00F06ED7" w:rsidRDefault="00F06ED7" w:rsidP="00F06ED7">
      <w:pPr>
        <w:rPr>
          <w:noProof/>
          <w:lang w:eastAsia="pl-PL"/>
        </w:rPr>
      </w:pPr>
      <w:r w:rsidRPr="00AB61CA">
        <w:rPr>
          <w:color w:val="000000"/>
        </w:rPr>
        <w:t>Jeżeli proces</w:t>
      </w:r>
      <w:r>
        <w:rPr>
          <w:noProof/>
          <w:lang w:eastAsia="pl-PL"/>
        </w:rPr>
        <w:t xml:space="preserve"> rejestracji pracy zostanie przerwany, autor może przy następnym logowaniu do formularza wczytać </w:t>
      </w:r>
      <w:r w:rsidRPr="003857C6">
        <w:rPr>
          <w:noProof/>
          <w:color w:val="000000"/>
          <w:lang w:eastAsia="pl-PL"/>
        </w:rPr>
        <w:t xml:space="preserve">dowolne </w:t>
      </w:r>
      <w:r>
        <w:rPr>
          <w:noProof/>
          <w:lang w:eastAsia="pl-PL"/>
        </w:rPr>
        <w:t>niedokończone zgłoszenie.</w:t>
      </w:r>
    </w:p>
    <w:p w:rsidR="00F06ED7" w:rsidRDefault="00F06ED7" w:rsidP="00F06ED7">
      <w:pPr>
        <w:jc w:val="center"/>
      </w:pPr>
      <w:r w:rsidRPr="003129A4">
        <w:rPr>
          <w:noProof/>
          <w:lang w:eastAsia="pl-PL"/>
        </w:rPr>
        <w:drawing>
          <wp:inline distT="0" distB="0" distL="0" distR="0">
            <wp:extent cx="4238625" cy="13716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9" t="39423" r="35393" b="4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D7" w:rsidRPr="00FA5D8E" w:rsidRDefault="00F06ED7" w:rsidP="00F06ED7">
      <w:pPr>
        <w:rPr>
          <w:color w:val="FF0000"/>
        </w:rPr>
      </w:pPr>
      <w:r w:rsidRPr="003857C6">
        <w:rPr>
          <w:color w:val="000000"/>
        </w:rPr>
        <w:t xml:space="preserve">W tym celu należy przejść do zakładki </w:t>
      </w:r>
      <w:r w:rsidRPr="003857C6">
        <w:rPr>
          <w:b/>
          <w:color w:val="000000"/>
        </w:rPr>
        <w:t>Historia zgłoszeń</w:t>
      </w:r>
      <w:r w:rsidRPr="003857C6">
        <w:rPr>
          <w:color w:val="000000"/>
        </w:rPr>
        <w:t>, w której znajduje się lista niedokończonych zgłoszeń. Po wybraniu pozycji z listy, po prawej stronie pojawi się podgląd wprowadzonych już danych. Aby dokończyć proces zgłaszania wybranej pracy,</w:t>
      </w:r>
      <w:r w:rsidRPr="00FE717D">
        <w:rPr>
          <w:color w:val="000000"/>
        </w:rPr>
        <w:t xml:space="preserve"> należy kliknąć przycisk </w:t>
      </w:r>
      <w:r w:rsidRPr="0022403C">
        <w:rPr>
          <w:i/>
          <w:color w:val="000000"/>
        </w:rPr>
        <w:t>Wczytaj dane</w:t>
      </w:r>
      <w:r w:rsidRPr="00FE717D">
        <w:rPr>
          <w:color w:val="000000"/>
        </w:rPr>
        <w:t>.</w:t>
      </w:r>
      <w:r>
        <w:rPr>
          <w:color w:val="000000"/>
        </w:rPr>
        <w:t xml:space="preserve"> Można również usunąć zgłoszenie klikając przycisk </w:t>
      </w:r>
      <w:r w:rsidRPr="0022403C">
        <w:rPr>
          <w:i/>
          <w:color w:val="000000"/>
        </w:rPr>
        <w:t>Usuń robocze zgłoszenie</w:t>
      </w:r>
      <w:r>
        <w:rPr>
          <w:color w:val="000000"/>
        </w:rPr>
        <w:t>.</w:t>
      </w:r>
    </w:p>
    <w:p w:rsidR="00F06ED7" w:rsidRPr="00FE717D" w:rsidRDefault="00F06ED7" w:rsidP="00F06ED7">
      <w:pPr>
        <w:jc w:val="center"/>
        <w:rPr>
          <w:color w:val="000000"/>
        </w:rPr>
      </w:pPr>
      <w:r w:rsidRPr="003129A4">
        <w:rPr>
          <w:noProof/>
          <w:lang w:eastAsia="pl-PL"/>
        </w:rPr>
        <w:lastRenderedPageBreak/>
        <w:drawing>
          <wp:inline distT="0" distB="0" distL="0" distR="0">
            <wp:extent cx="5905500" cy="1581150"/>
            <wp:effectExtent l="19050" t="19050" r="19050" b="190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4" b="3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pPr>
        <w:pStyle w:val="Nagwek1"/>
      </w:pPr>
    </w:p>
    <w:p w:rsidR="00F06ED7" w:rsidRPr="002A2EA1" w:rsidRDefault="00F06ED7" w:rsidP="00F06ED7">
      <w:pPr>
        <w:pStyle w:val="Nagwek1"/>
      </w:pPr>
      <w:bookmarkStart w:id="7" w:name="_Toc527099251"/>
      <w:bookmarkStart w:id="8" w:name="_Toc528738451"/>
      <w:r w:rsidRPr="002A2EA1">
        <w:t>Krok 3. Dane dokumentu</w:t>
      </w:r>
      <w:bookmarkEnd w:id="7"/>
      <w:bookmarkEnd w:id="8"/>
    </w:p>
    <w:p w:rsidR="00F06ED7" w:rsidRDefault="00F06ED7" w:rsidP="00F06ED7">
      <w:pPr>
        <w:jc w:val="center"/>
      </w:pPr>
      <w:r w:rsidRPr="005D3F3F">
        <w:rPr>
          <w:noProof/>
          <w:lang w:eastAsia="pl-PL"/>
        </w:rPr>
        <w:drawing>
          <wp:inline distT="0" distB="0" distL="0" distR="0">
            <wp:extent cx="5905500" cy="2057400"/>
            <wp:effectExtent l="19050" t="19050" r="19050" b="190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22955" r="9819" b="2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r>
        <w:t>Aby zgłosić pracę do bazy DONA przy użyciu formularza, autor może:</w:t>
      </w:r>
    </w:p>
    <w:p w:rsidR="00F06ED7" w:rsidRDefault="00F06ED7" w:rsidP="00F06ED7">
      <w:pPr>
        <w:numPr>
          <w:ilvl w:val="0"/>
          <w:numId w:val="4"/>
        </w:numPr>
        <w:spacing w:after="120"/>
        <w:ind w:left="765" w:hanging="357"/>
        <w:jc w:val="left"/>
      </w:pPr>
      <w:r>
        <w:t xml:space="preserve">dołączyć plik z pełnym tekstem </w:t>
      </w:r>
      <w:r w:rsidRPr="00413017">
        <w:rPr>
          <w:color w:val="000000"/>
        </w:rPr>
        <w:t xml:space="preserve">(zalecany format PDF), </w:t>
      </w:r>
      <w:r>
        <w:t>który został udostępniony przez wydawcę,</w:t>
      </w:r>
    </w:p>
    <w:p w:rsidR="00F06ED7" w:rsidRDefault="00F06ED7" w:rsidP="00F06ED7">
      <w:pPr>
        <w:numPr>
          <w:ilvl w:val="0"/>
          <w:numId w:val="4"/>
        </w:numPr>
        <w:spacing w:after="120"/>
        <w:ind w:left="765" w:hanging="357"/>
        <w:jc w:val="left"/>
      </w:pPr>
      <w:r>
        <w:t>lub nr DOI pracy,</w:t>
      </w:r>
    </w:p>
    <w:p w:rsidR="00F06ED7" w:rsidRDefault="00F06ED7" w:rsidP="00F06ED7">
      <w:pPr>
        <w:numPr>
          <w:ilvl w:val="0"/>
          <w:numId w:val="4"/>
        </w:numPr>
        <w:spacing w:after="120"/>
        <w:ind w:left="765" w:hanging="357"/>
        <w:jc w:val="left"/>
      </w:pPr>
      <w:r>
        <w:t xml:space="preserve">lub podać adres URL (link), gdzie opublikowano pracę, </w:t>
      </w:r>
    </w:p>
    <w:p w:rsidR="00F06ED7" w:rsidRDefault="00F06ED7" w:rsidP="00F06ED7">
      <w:r>
        <w:t>Załączone pliki lub wskazane linki do pracy muszą pozwalać na identyfikację źródła, z którego pochodzi praca (np. strona tytułowa i redakcyjna całej książki/czasopisma, ewentualnie okładka).</w:t>
      </w:r>
    </w:p>
    <w:p w:rsidR="00F06ED7" w:rsidRDefault="00F06ED7" w:rsidP="00F06ED7">
      <w:r w:rsidRPr="00BC287B">
        <w:rPr>
          <w:b/>
        </w:rPr>
        <w:t>Uwaga!</w:t>
      </w:r>
      <w:r>
        <w:t xml:space="preserve"> Podając link do strony należy się upewnić, że z komputerów w sieci PWr dostępna jest pełna treść pracy i wgląd do niej nie jest dodatkowo płatny. Listę prenumerowanych baz, e-Czasopism </w:t>
      </w:r>
      <w:r>
        <w:br/>
        <w:t xml:space="preserve">i e-Książek można sprawdzić na stronie </w:t>
      </w:r>
      <w:hyperlink r:id="rId14" w:history="1">
        <w:r w:rsidRPr="00FE2643">
          <w:rPr>
            <w:rStyle w:val="Hipercze"/>
          </w:rPr>
          <w:t>http://biblioteka.pwr.edu.pl/e-zasoby</w:t>
        </w:r>
      </w:hyperlink>
      <w:r>
        <w:t xml:space="preserve">. </w:t>
      </w:r>
    </w:p>
    <w:p w:rsidR="00F06ED7" w:rsidRPr="00D81974" w:rsidRDefault="00F06ED7" w:rsidP="00F06ED7">
      <w:pPr>
        <w:rPr>
          <w:b/>
          <w:color w:val="000000"/>
        </w:rPr>
      </w:pPr>
      <w:r w:rsidRPr="000F7029">
        <w:rPr>
          <w:b/>
          <w:color w:val="000000"/>
        </w:rPr>
        <w:t xml:space="preserve">Każda praca powinna być rejestrowana </w:t>
      </w:r>
      <w:r>
        <w:rPr>
          <w:b/>
          <w:color w:val="000000"/>
        </w:rPr>
        <w:t xml:space="preserve">na </w:t>
      </w:r>
      <w:r w:rsidRPr="000F7029">
        <w:rPr>
          <w:b/>
          <w:color w:val="000000"/>
        </w:rPr>
        <w:t>osobnym zgłoszeni</w:t>
      </w:r>
      <w:r>
        <w:rPr>
          <w:b/>
          <w:color w:val="000000"/>
        </w:rPr>
        <w:t>u</w:t>
      </w:r>
      <w:r w:rsidRPr="000F7029">
        <w:rPr>
          <w:b/>
          <w:color w:val="000000"/>
        </w:rPr>
        <w:t>!</w:t>
      </w:r>
    </w:p>
    <w:p w:rsidR="00F06ED7" w:rsidRDefault="00F06ED7" w:rsidP="00F06ED7">
      <w:pPr>
        <w:pStyle w:val="Nagwek1"/>
      </w:pPr>
      <w:bookmarkStart w:id="9" w:name="_Toc527099252"/>
      <w:bookmarkStart w:id="10" w:name="_Toc528738452"/>
      <w:r w:rsidRPr="00B47763">
        <w:lastRenderedPageBreak/>
        <w:t>Krok 4. Tytuł pracy</w:t>
      </w:r>
      <w:bookmarkEnd w:id="9"/>
      <w:bookmarkEnd w:id="10"/>
      <w:r w:rsidRPr="00B47763">
        <w:t xml:space="preserve"> </w:t>
      </w:r>
    </w:p>
    <w:p w:rsidR="00F06ED7" w:rsidRDefault="00F06ED7" w:rsidP="00F06ED7">
      <w:pPr>
        <w:jc w:val="center"/>
        <w:rPr>
          <w:noProof/>
          <w:lang w:eastAsia="pl-PL"/>
        </w:rPr>
      </w:pPr>
      <w:r w:rsidRPr="005D3F3F">
        <w:rPr>
          <w:noProof/>
          <w:lang w:eastAsia="pl-PL"/>
        </w:rPr>
        <w:drawing>
          <wp:inline distT="0" distB="0" distL="0" distR="0">
            <wp:extent cx="5905500" cy="1524000"/>
            <wp:effectExtent l="19050" t="19050" r="19050" b="190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23560" r="9819" b="3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r w:rsidRPr="004903DE">
        <w:t xml:space="preserve">Autor proszony jest o podanie tytułu pracy </w:t>
      </w:r>
      <w:r w:rsidRPr="00413017">
        <w:rPr>
          <w:color w:val="000000"/>
        </w:rPr>
        <w:t xml:space="preserve">(w języku pracy). </w:t>
      </w:r>
      <w:r>
        <w:t>Dla prac w języku obcym należy podać tłumaczenie tytułu.</w:t>
      </w:r>
    </w:p>
    <w:p w:rsidR="00F06ED7" w:rsidRDefault="00F06ED7" w:rsidP="00F06ED7">
      <w:pPr>
        <w:pStyle w:val="Nagwek1"/>
      </w:pPr>
    </w:p>
    <w:p w:rsidR="00F06ED7" w:rsidRDefault="00F06ED7" w:rsidP="00F06ED7">
      <w:pPr>
        <w:pStyle w:val="Nagwek1"/>
      </w:pPr>
      <w:bookmarkStart w:id="11" w:name="_Toc527099253"/>
      <w:bookmarkStart w:id="12" w:name="_Toc528738453"/>
      <w:r w:rsidRPr="00B47763">
        <w:t>Krok 5. Char</w:t>
      </w:r>
      <w:r>
        <w:t>a</w:t>
      </w:r>
      <w:r w:rsidRPr="00B47763">
        <w:t>kter pracy</w:t>
      </w:r>
      <w:bookmarkEnd w:id="11"/>
      <w:bookmarkEnd w:id="12"/>
    </w:p>
    <w:p w:rsidR="00F06ED7" w:rsidRDefault="00F06ED7" w:rsidP="00F06ED7">
      <w:pPr>
        <w:jc w:val="center"/>
      </w:pPr>
      <w:r w:rsidRPr="003129A4">
        <w:rPr>
          <w:noProof/>
          <w:lang w:eastAsia="pl-PL"/>
        </w:rPr>
        <w:drawing>
          <wp:inline distT="0" distB="0" distL="0" distR="0">
            <wp:extent cx="5905500" cy="914400"/>
            <wp:effectExtent l="19050" t="19050" r="19050" b="190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5" b="5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r>
        <w:t>Na tym etapie autor określa charakter zgłaszanej pracy. W tym celu należy wybrać jedną z możliwości – praca: podstawowa, przemysłowa, rozwojowa, stosowane, wdrożeniowa, popularnonaukowa. Po zaznaczeniu wybranej opcji, po prawej stronie wyświetli się krótkie wyjaśnienie dotyczące wybranej opcji.</w:t>
      </w:r>
    </w:p>
    <w:p w:rsidR="00F06ED7" w:rsidRDefault="00F06ED7" w:rsidP="00F06ED7">
      <w:pPr>
        <w:pStyle w:val="Nagwek1"/>
      </w:pPr>
    </w:p>
    <w:p w:rsidR="00F06ED7" w:rsidRPr="003A5872" w:rsidRDefault="00F06ED7" w:rsidP="00F06ED7">
      <w:pPr>
        <w:pStyle w:val="Nagwek1"/>
      </w:pPr>
      <w:bookmarkStart w:id="13" w:name="_Toc527099254"/>
      <w:bookmarkStart w:id="14" w:name="_Toc528738454"/>
      <w:r w:rsidRPr="003A5872">
        <w:t xml:space="preserve">Krok </w:t>
      </w:r>
      <w:r>
        <w:t>6</w:t>
      </w:r>
      <w:r w:rsidRPr="003A5872">
        <w:t>. Dziedzina</w:t>
      </w:r>
      <w:bookmarkEnd w:id="13"/>
      <w:bookmarkEnd w:id="14"/>
    </w:p>
    <w:p w:rsidR="00F06ED7" w:rsidRDefault="00F06ED7" w:rsidP="00F06ED7">
      <w:pPr>
        <w:jc w:val="center"/>
      </w:pPr>
      <w:r w:rsidRPr="003129A4">
        <w:rPr>
          <w:noProof/>
          <w:lang w:eastAsia="pl-PL"/>
        </w:rPr>
        <w:drawing>
          <wp:inline distT="0" distB="0" distL="0" distR="0">
            <wp:extent cx="5905500" cy="1571625"/>
            <wp:effectExtent l="19050" t="19050" r="19050" b="285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2" b="3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71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Pr="003D0F50" w:rsidRDefault="00F06ED7" w:rsidP="00F06ED7">
      <w:pPr>
        <w:rPr>
          <w:color w:val="FF0000"/>
        </w:rPr>
      </w:pPr>
      <w:r>
        <w:t>Autor jest proszony o określenie dyscypliny naukowej, którą można przyporządkować zgłaszanej pracy.</w:t>
      </w:r>
      <w:r>
        <w:rPr>
          <w:color w:val="FF0000"/>
        </w:rPr>
        <w:t xml:space="preserve"> </w:t>
      </w:r>
      <w:r>
        <w:rPr>
          <w:rStyle w:val="radlabel"/>
        </w:rPr>
        <w:t xml:space="preserve">Aby zaznaczyć kilka dyscyplin należy trzymać wciśnięty klawisz </w:t>
      </w:r>
      <w:r>
        <w:rPr>
          <w:rStyle w:val="radlabel"/>
          <w:b/>
          <w:bCs/>
        </w:rPr>
        <w:t>Ctrl</w:t>
      </w:r>
      <w:r>
        <w:rPr>
          <w:rStyle w:val="radlabel"/>
        </w:rPr>
        <w:t xml:space="preserve"> klawiatury.</w:t>
      </w:r>
    </w:p>
    <w:p w:rsidR="00F06ED7" w:rsidRDefault="00F06ED7" w:rsidP="00F06ED7">
      <w:pPr>
        <w:pStyle w:val="Nagwek1"/>
      </w:pPr>
      <w:r w:rsidRPr="006630C1">
        <w:lastRenderedPageBreak/>
        <w:t xml:space="preserve"> </w:t>
      </w:r>
    </w:p>
    <w:p w:rsidR="00F06ED7" w:rsidRDefault="00F06ED7" w:rsidP="00F06ED7">
      <w:pPr>
        <w:pStyle w:val="Nagwek1"/>
      </w:pPr>
      <w:bookmarkStart w:id="15" w:name="_Toc527099255"/>
      <w:bookmarkStart w:id="16" w:name="_Toc528738455"/>
      <w:r w:rsidRPr="006630C1">
        <w:t>Krok 7. Informacja o finansowaniu pracy</w:t>
      </w:r>
      <w:bookmarkEnd w:id="15"/>
      <w:bookmarkEnd w:id="16"/>
    </w:p>
    <w:p w:rsidR="00F06ED7" w:rsidRPr="00045D40" w:rsidRDefault="00F06ED7" w:rsidP="00F06ED7">
      <w:pPr>
        <w:jc w:val="center"/>
        <w:rPr>
          <w:noProof/>
          <w:lang w:eastAsia="pl-PL"/>
        </w:rPr>
      </w:pPr>
      <w:r w:rsidRPr="005D3F3F">
        <w:rPr>
          <w:noProof/>
          <w:lang w:eastAsia="pl-PL"/>
        </w:rPr>
        <w:drawing>
          <wp:inline distT="0" distB="0" distL="0" distR="0">
            <wp:extent cx="5905500" cy="2771775"/>
            <wp:effectExtent l="19050" t="19050" r="19050" b="285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23560" r="9904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7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pPr>
        <w:rPr>
          <w:rStyle w:val="radlabel"/>
          <w:iCs/>
        </w:rPr>
      </w:pPr>
      <w:r>
        <w:t xml:space="preserve">Autor może podać numer zlecania, grantu, kierunku badań lub projektu, w ramach którego powstała praca. </w:t>
      </w:r>
      <w:r>
        <w:rPr>
          <w:rStyle w:val="radlabel"/>
        </w:rPr>
        <w:t xml:space="preserve">Numery powinny być uzgodnione z sekcją finansową/asystentem prowadzącym rozliczenia grantów w jednostce. W poszczególnych polach można podać więcej niż jeden numer, oddzielając </w:t>
      </w:r>
      <w:r w:rsidRPr="00D33810">
        <w:rPr>
          <w:rStyle w:val="radlabel"/>
          <w:iCs/>
        </w:rPr>
        <w:t>znakiem przecinka "," lub średnika ";".</w:t>
      </w:r>
    </w:p>
    <w:p w:rsidR="00F06ED7" w:rsidRDefault="00F06ED7" w:rsidP="00F06ED7">
      <w:pPr>
        <w:rPr>
          <w:rStyle w:val="radlabel"/>
          <w:iCs/>
        </w:rPr>
      </w:pPr>
      <w:r>
        <w:rPr>
          <w:rStyle w:val="radlabel"/>
          <w:iCs/>
        </w:rPr>
        <w:t xml:space="preserve">Indeks zawiera wykaz wszystkich informacji o finansowaniu, które autor podał wcześniej w innych swoich pracach. </w:t>
      </w:r>
    </w:p>
    <w:p w:rsidR="00F06ED7" w:rsidRPr="00045D40" w:rsidRDefault="00F06ED7" w:rsidP="00F06ED7">
      <w:pPr>
        <w:rPr>
          <w:rStyle w:val="radlabel"/>
        </w:rPr>
      </w:pPr>
      <w:r>
        <w:rPr>
          <w:rStyle w:val="radlabel"/>
          <w:iCs/>
        </w:rPr>
        <w:t xml:space="preserve">Niektóre informacje o finansowaniu mogą być pobrane automatycznie z bazy SCOPUS. Zostaną wówczas wyświetlone w okienku po prawej stronie. Jeżeli są poprawne, osoba zgłaszająca może wprowadzić je do właściwego pola w formularzu. </w:t>
      </w:r>
    </w:p>
    <w:p w:rsidR="00F06ED7" w:rsidRPr="00CC65E8" w:rsidRDefault="00F06ED7" w:rsidP="00F06ED7">
      <w:pPr>
        <w:rPr>
          <w:rStyle w:val="radlabel"/>
          <w:b/>
        </w:rPr>
      </w:pPr>
    </w:p>
    <w:p w:rsidR="00F06ED7" w:rsidRPr="003C6B39" w:rsidRDefault="00F06ED7" w:rsidP="00F06ED7">
      <w:pPr>
        <w:pStyle w:val="Nagwek1"/>
        <w:rPr>
          <w:rStyle w:val="radlabel"/>
        </w:rPr>
      </w:pPr>
      <w:bookmarkStart w:id="17" w:name="_Toc527099256"/>
      <w:bookmarkStart w:id="18" w:name="_Toc528738456"/>
      <w:r w:rsidRPr="003C6B39">
        <w:rPr>
          <w:rStyle w:val="radlabel"/>
        </w:rPr>
        <w:t>Krok 8. Słowa kluczowe</w:t>
      </w:r>
      <w:bookmarkEnd w:id="17"/>
      <w:bookmarkEnd w:id="18"/>
    </w:p>
    <w:p w:rsidR="00F06ED7" w:rsidRDefault="00F06ED7" w:rsidP="00F06ED7">
      <w:pPr>
        <w:jc w:val="center"/>
        <w:rPr>
          <w:rStyle w:val="radlabel"/>
          <w:iCs/>
        </w:rPr>
      </w:pPr>
      <w:r w:rsidRPr="005D3F3F">
        <w:rPr>
          <w:noProof/>
          <w:lang w:eastAsia="pl-PL"/>
        </w:rPr>
        <w:drawing>
          <wp:inline distT="0" distB="0" distL="0" distR="0">
            <wp:extent cx="5905500" cy="1514475"/>
            <wp:effectExtent l="19050" t="19050" r="19050" b="285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2" t="22935" r="9735" b="3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14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pPr>
        <w:rPr>
          <w:rStyle w:val="radlabel"/>
        </w:rPr>
      </w:pPr>
      <w:r>
        <w:rPr>
          <w:rStyle w:val="radlabel"/>
        </w:rPr>
        <w:t xml:space="preserve">Na tym etapie autor podaje słowa kluczowe opisujące treść pracy (nie powinny pochodzić z tytułu oraz streszczenia).  </w:t>
      </w:r>
    </w:p>
    <w:p w:rsidR="00F06ED7" w:rsidRDefault="00F06ED7" w:rsidP="00F06ED7">
      <w:pPr>
        <w:rPr>
          <w:rStyle w:val="radlabel"/>
        </w:rPr>
      </w:pPr>
      <w:r>
        <w:rPr>
          <w:rStyle w:val="radlabel"/>
        </w:rPr>
        <w:lastRenderedPageBreak/>
        <w:t xml:space="preserve">W formularzu należy wprowadzić słowa kluczowe w języku zgodnym z językiem pracy, dodatkowo istnieje możliwość podania ich tłumaczenia. W obu przypadkach postępujemy tak samo: aby dodać słowo kluczowe należy je wpisać do górnego pola, a następnie zatwierdzić przyciskiem </w:t>
      </w:r>
      <w:r w:rsidRPr="009040C3">
        <w:rPr>
          <w:rStyle w:val="radlabel"/>
          <w:i/>
        </w:rPr>
        <w:t>Dodaj do listy</w:t>
      </w:r>
      <w:r>
        <w:rPr>
          <w:rStyle w:val="radlabel"/>
        </w:rPr>
        <w:t xml:space="preserve">. Lista wprowadzonych słów kluczowych wyświetli się w polu poniżej. Jeżeli autor postanowi usunąć słowo, należy je zaznaczyć i kliknąć przycisk </w:t>
      </w:r>
      <w:r w:rsidRPr="00C904AD">
        <w:rPr>
          <w:rStyle w:val="radlabel"/>
          <w:i/>
        </w:rPr>
        <w:t>X</w:t>
      </w:r>
      <w:r>
        <w:rPr>
          <w:rStyle w:val="radlabel"/>
        </w:rPr>
        <w:t>.</w:t>
      </w:r>
    </w:p>
    <w:p w:rsidR="00F06ED7" w:rsidRPr="003C6B39" w:rsidRDefault="00F06ED7" w:rsidP="00F06ED7">
      <w:pPr>
        <w:pStyle w:val="Nagwek1"/>
        <w:rPr>
          <w:rStyle w:val="radlabel"/>
        </w:rPr>
      </w:pPr>
      <w:bookmarkStart w:id="19" w:name="_Toc527099257"/>
      <w:bookmarkStart w:id="20" w:name="_Toc528738457"/>
      <w:r w:rsidRPr="003C6B39">
        <w:rPr>
          <w:rStyle w:val="radlabel"/>
        </w:rPr>
        <w:t>Krok 9. Open Access</w:t>
      </w:r>
      <w:bookmarkEnd w:id="19"/>
      <w:bookmarkEnd w:id="20"/>
    </w:p>
    <w:p w:rsidR="00F06ED7" w:rsidRDefault="00F06ED7" w:rsidP="00F06ED7">
      <w:pPr>
        <w:jc w:val="center"/>
        <w:rPr>
          <w:rStyle w:val="radlabel"/>
        </w:rPr>
      </w:pPr>
      <w:r w:rsidRPr="005D3F3F">
        <w:rPr>
          <w:noProof/>
          <w:lang w:eastAsia="pl-PL"/>
        </w:rPr>
        <w:drawing>
          <wp:inline distT="0" distB="0" distL="0" distR="0">
            <wp:extent cx="5905500" cy="1581150"/>
            <wp:effectExtent l="19050" t="19050" r="19050" b="190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23409" r="9819" b="3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pPr>
        <w:rPr>
          <w:rStyle w:val="radlabel"/>
        </w:rPr>
      </w:pPr>
      <w:r>
        <w:rPr>
          <w:rStyle w:val="radlabel"/>
        </w:rPr>
        <w:t xml:space="preserve">Należy określić czy zgłaszana praca została opublikowana w modelu Open Access. Informację na ten temat można znaleźć na stronie czasopisma, wydawcy lub w serwisach, które wskazano w tej zakładce formularza. </w:t>
      </w:r>
    </w:p>
    <w:p w:rsidR="00F06ED7" w:rsidRDefault="00F06ED7" w:rsidP="00F06ED7">
      <w:pPr>
        <w:numPr>
          <w:ilvl w:val="0"/>
          <w:numId w:val="2"/>
        </w:numPr>
        <w:spacing w:after="0" w:line="240" w:lineRule="auto"/>
        <w:ind w:left="714" w:hanging="357"/>
        <w:jc w:val="left"/>
        <w:rPr>
          <w:rStyle w:val="radlabel"/>
        </w:rPr>
      </w:pPr>
      <w:r>
        <w:rPr>
          <w:rStyle w:val="radlabel"/>
        </w:rPr>
        <w:t>Tak – praca została opublikowana w modelu Open Access. Po wybraniu tej opcji otworzą się dodatkowe pola, w których można określić:</w:t>
      </w:r>
    </w:p>
    <w:p w:rsidR="00F06ED7" w:rsidRDefault="00F06ED7" w:rsidP="00F06ED7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left"/>
        <w:rPr>
          <w:rStyle w:val="radlabel"/>
        </w:rPr>
      </w:pPr>
      <w:r>
        <w:rPr>
          <w:rStyle w:val="radlabel"/>
        </w:rPr>
        <w:t>datę obowiązywania embarga - po tej dacie plik pracy będzie dostępny w OA (pole nieobowiązkowe),</w:t>
      </w:r>
    </w:p>
    <w:p w:rsidR="00F06ED7" w:rsidRDefault="00F06ED7" w:rsidP="00F06ED7">
      <w:pPr>
        <w:pStyle w:val="Akapitzlist"/>
        <w:numPr>
          <w:ilvl w:val="0"/>
          <w:numId w:val="1"/>
        </w:numPr>
        <w:jc w:val="left"/>
        <w:rPr>
          <w:rStyle w:val="radlabel"/>
        </w:rPr>
      </w:pPr>
      <w:r w:rsidRPr="00FC75FB">
        <w:rPr>
          <w:rStyle w:val="radlabel"/>
        </w:rPr>
        <w:t xml:space="preserve">licencję, na podstawie której opublikowano pracę. </w:t>
      </w:r>
      <w:r>
        <w:rPr>
          <w:rStyle w:val="radlabel"/>
        </w:rPr>
        <w:t xml:space="preserve">Szczegółową listę licencji można sprawdzić rozwijając </w:t>
      </w:r>
      <w:r w:rsidRPr="00FD0599">
        <w:rPr>
          <w:rStyle w:val="radlabel"/>
        </w:rPr>
        <w:t>CC-BY (Uznanie autorstwa)</w:t>
      </w:r>
      <w:r>
        <w:rPr>
          <w:rStyle w:val="radlabel"/>
        </w:rPr>
        <w:t xml:space="preserve">. </w:t>
      </w:r>
    </w:p>
    <w:p w:rsidR="00F06ED7" w:rsidRDefault="00F06ED7" w:rsidP="00F06ED7">
      <w:pPr>
        <w:pStyle w:val="Akapitzlist"/>
        <w:rPr>
          <w:rStyle w:val="radlabel"/>
        </w:rPr>
      </w:pPr>
      <w:r>
        <w:rPr>
          <w:rStyle w:val="radlabel"/>
        </w:rPr>
        <w:t>Jeżeli wiadomo, że dana praca została wydana w modelu OA, ale autor nie ma pewności, na jakiej licencji, p</w:t>
      </w:r>
      <w:r w:rsidRPr="00FC75FB">
        <w:rPr>
          <w:rStyle w:val="radlabel"/>
        </w:rPr>
        <w:t xml:space="preserve">ole </w:t>
      </w:r>
      <w:r>
        <w:rPr>
          <w:rStyle w:val="radlabel"/>
        </w:rPr>
        <w:t xml:space="preserve">można zostawić </w:t>
      </w:r>
      <w:r w:rsidRPr="00FC75FB">
        <w:rPr>
          <w:rStyle w:val="radlabel"/>
        </w:rPr>
        <w:t>niewypełnione</w:t>
      </w:r>
      <w:r>
        <w:rPr>
          <w:rStyle w:val="radlabel"/>
        </w:rPr>
        <w:t>. Z</w:t>
      </w:r>
      <w:r w:rsidRPr="00FC75FB">
        <w:rPr>
          <w:rStyle w:val="radlabel"/>
        </w:rPr>
        <w:t xml:space="preserve">ostanie ono uzupełnione przez pracownika CWINT. </w:t>
      </w:r>
    </w:p>
    <w:p w:rsidR="00F06ED7" w:rsidRDefault="00F06ED7" w:rsidP="00F06ED7">
      <w:pPr>
        <w:numPr>
          <w:ilvl w:val="0"/>
          <w:numId w:val="2"/>
        </w:numPr>
        <w:jc w:val="left"/>
      </w:pPr>
      <w:r>
        <w:t xml:space="preserve">Nie – praca nie została opublikowana w modelu Open Access. </w:t>
      </w:r>
    </w:p>
    <w:p w:rsidR="00F06ED7" w:rsidRDefault="00F06ED7" w:rsidP="00F06ED7">
      <w:pPr>
        <w:numPr>
          <w:ilvl w:val="0"/>
          <w:numId w:val="2"/>
        </w:numPr>
        <w:jc w:val="left"/>
      </w:pPr>
      <w:r>
        <w:t xml:space="preserve">Nie wiem – informacja zostanie sprawdzona i uzupełniona przez pracownika CWINT. </w:t>
      </w:r>
    </w:p>
    <w:p w:rsidR="00F06ED7" w:rsidRDefault="00F06ED7" w:rsidP="00F06ED7">
      <w:pPr>
        <w:ind w:left="360"/>
      </w:pPr>
      <w:r>
        <w:t>Wszystkie dane dotyczące open access będą weryfikowane przez pracownika Biblioteki.</w:t>
      </w:r>
    </w:p>
    <w:p w:rsidR="00F06ED7" w:rsidRDefault="00F06ED7" w:rsidP="00F06ED7">
      <w:pPr>
        <w:pStyle w:val="Nagwek1"/>
      </w:pPr>
      <w:bookmarkStart w:id="21" w:name="_Toc527099258"/>
      <w:bookmarkStart w:id="22" w:name="_Toc528738458"/>
      <w:r w:rsidRPr="00CC72CB">
        <w:t>Krok 10. Afiliacja</w:t>
      </w:r>
      <w:bookmarkEnd w:id="21"/>
      <w:bookmarkEnd w:id="22"/>
    </w:p>
    <w:p w:rsidR="00F06ED7" w:rsidRDefault="00F06ED7" w:rsidP="00F06ED7">
      <w:pPr>
        <w:jc w:val="center"/>
        <w:rPr>
          <w:noProof/>
          <w:lang w:eastAsia="pl-PL"/>
        </w:rPr>
      </w:pPr>
      <w:r w:rsidRPr="00707F86">
        <w:rPr>
          <w:noProof/>
          <w:lang w:eastAsia="pl-PL"/>
        </w:rPr>
        <w:drawing>
          <wp:inline distT="0" distB="0" distL="0" distR="0">
            <wp:extent cx="5905500" cy="800100"/>
            <wp:effectExtent l="19050" t="19050" r="19050" b="190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1" b="5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0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Pr="000D0D22" w:rsidRDefault="00F06ED7" w:rsidP="00F06ED7">
      <w:r w:rsidRPr="001C3951">
        <w:rPr>
          <w:rFonts w:eastAsia="Times New Roman"/>
          <w:szCs w:val="24"/>
          <w:lang w:eastAsia="pl-PL"/>
        </w:rPr>
        <w:t xml:space="preserve">Autor lub redaktor wskazuje na publikacji jednostkę naukową, jako miejsce realizacji badań naukowych lub prac rozwojowych zwane dalej „afiliacją”. </w:t>
      </w:r>
    </w:p>
    <w:p w:rsidR="00F06ED7" w:rsidRDefault="00F06ED7" w:rsidP="00F06ED7">
      <w:pPr>
        <w:numPr>
          <w:ilvl w:val="0"/>
          <w:numId w:val="3"/>
        </w:numPr>
        <w:jc w:val="left"/>
      </w:pPr>
      <w:r>
        <w:t xml:space="preserve">Zgłaszam afiliację publikacji do PWr - autor wybiera tę opcję w przypadku, gdy podał w pracy afiliację do jednostki PWr, np. konkretnego wydziału, </w:t>
      </w:r>
      <w:r w:rsidRPr="00F86311">
        <w:rPr>
          <w:color w:val="000000"/>
        </w:rPr>
        <w:t>katedry lub zakładu</w:t>
      </w:r>
      <w:r>
        <w:t>.</w:t>
      </w:r>
    </w:p>
    <w:p w:rsidR="00F06ED7" w:rsidRDefault="00F06ED7" w:rsidP="00F06ED7">
      <w:pPr>
        <w:ind w:left="720"/>
      </w:pPr>
      <w:r>
        <w:rPr>
          <w:noProof/>
          <w:lang w:eastAsia="pl-PL"/>
        </w:rPr>
        <w:lastRenderedPageBreak/>
        <w:t>Po zaznaczeniu rozwinie się dodaktowe pole, w którym zgłaszający może wybrać jednostkę PWr, do której afiliuje daną pracę. Domyślnie w formularzu pojawi się jednostka, w której autor jest zatrudniony, jednak można ją zmienić korzystając z rozwijanej listy.</w:t>
      </w:r>
      <w:r w:rsidRPr="000D0D22">
        <w:t xml:space="preserve"> </w:t>
      </w:r>
    </w:p>
    <w:p w:rsidR="00F06ED7" w:rsidRDefault="00F06ED7" w:rsidP="00F06ED7">
      <w:pPr>
        <w:ind w:left="720"/>
      </w:pPr>
      <w:r w:rsidRPr="00707F86">
        <w:rPr>
          <w:noProof/>
          <w:lang w:eastAsia="pl-PL"/>
        </w:rPr>
        <w:drawing>
          <wp:inline distT="0" distB="0" distL="0" distR="0">
            <wp:extent cx="5543550" cy="542925"/>
            <wp:effectExtent l="19050" t="19050" r="19050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4" r="59438" b="5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42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ED7" w:rsidRDefault="00F06ED7" w:rsidP="00F06ED7">
      <w:pPr>
        <w:ind w:left="720"/>
        <w:rPr>
          <w:noProof/>
          <w:lang w:eastAsia="pl-PL"/>
        </w:rPr>
      </w:pPr>
      <w:r>
        <w:t xml:space="preserve">Wybór jest jednocześnie potwierdzeniem oświadczenia zawartego w tej zakładce formularza: </w:t>
      </w:r>
      <w:r w:rsidRPr="000D0D22">
        <w:rPr>
          <w:b/>
        </w:rPr>
        <w:t>Oświadczam, że nie afiliowałem(-am) powyższej publikacji w innej jednostce.</w:t>
      </w:r>
    </w:p>
    <w:p w:rsidR="00F06ED7" w:rsidRDefault="00F06ED7" w:rsidP="00F06ED7">
      <w:pPr>
        <w:numPr>
          <w:ilvl w:val="0"/>
          <w:numId w:val="3"/>
        </w:numPr>
        <w:jc w:val="left"/>
      </w:pPr>
      <w:r>
        <w:t>Jeżeli w pracy podano afiliację do innej uczelni, instytucji naukowej itp. autor wybiera drugą opcję – „Nie afiliuję publikacji do jednostki PWr”. Ta opcja będzie również wybierana dla wszystkich prac sprzed okresu zatrudnienia na PWr.</w:t>
      </w:r>
    </w:p>
    <w:p w:rsidR="00F06ED7" w:rsidRDefault="00F06ED7" w:rsidP="00F06ED7"/>
    <w:p w:rsidR="00F06ED7" w:rsidRPr="00AF4767" w:rsidRDefault="00F06ED7" w:rsidP="00F06ED7">
      <w:pPr>
        <w:pStyle w:val="Nagwek1"/>
      </w:pPr>
      <w:bookmarkStart w:id="23" w:name="_Toc527099259"/>
      <w:bookmarkStart w:id="24" w:name="_Toc528738459"/>
      <w:r w:rsidRPr="00AF4767">
        <w:t>Krok 11. Podsumowanie</w:t>
      </w:r>
      <w:bookmarkEnd w:id="23"/>
      <w:bookmarkEnd w:id="24"/>
    </w:p>
    <w:p w:rsidR="00F06ED7" w:rsidRDefault="00F06ED7" w:rsidP="00F06ED7">
      <w:r>
        <w:t xml:space="preserve">W zakładce </w:t>
      </w:r>
      <w:r w:rsidRPr="002A0B25">
        <w:rPr>
          <w:i/>
        </w:rPr>
        <w:t>Podsumowanie</w:t>
      </w:r>
      <w:r>
        <w:t xml:space="preserve"> autor może sprawdzić wszystkie informacje, które wprowadził podczas zgłaszania pracy. Na czerwono zaznaczono pola obligatoryjne, które nie zostały wypełnione.</w:t>
      </w:r>
    </w:p>
    <w:p w:rsidR="00F06ED7" w:rsidRDefault="00F06ED7" w:rsidP="00F06ED7">
      <w:r>
        <w:t xml:space="preserve">Aby zakończyć proces zgłaszania pracy, należy kliknąć przycisk </w:t>
      </w:r>
      <w:r w:rsidRPr="00FE6C68">
        <w:rPr>
          <w:i/>
        </w:rPr>
        <w:t>Zakończ</w:t>
      </w:r>
      <w:r>
        <w:t xml:space="preserve"> - oznacza to zaakceptowanie oświadczenia o afiliacji i powoduje zapisanie zgłoszenia pracy w systemie informatycznym CWINT. Na adres poczty elektronicznej zalogowanego autora zostanie wysłane potwierdzenie przyjęcia zgłoszenia.</w:t>
      </w:r>
    </w:p>
    <w:p w:rsidR="00F06ED7" w:rsidRDefault="00F06ED7" w:rsidP="00F06ED7">
      <w:r>
        <w:t>Ze zgłaszającym może skontaktować się osoba dokumentująca w celu uściślenia informacji, np. dotyczących afiliacji pozostałych współautorów pracy.</w:t>
      </w:r>
    </w:p>
    <w:p w:rsidR="00F06ED7" w:rsidRDefault="00F06ED7" w:rsidP="00F06ED7">
      <w:r>
        <w:t xml:space="preserve">Pytania prosimy kierować do Działu Otwartej Nauki lub do </w:t>
      </w:r>
      <w:hyperlink r:id="rId23" w:history="1">
        <w:r w:rsidRPr="00D74898">
          <w:rPr>
            <w:rStyle w:val="Hipercze"/>
          </w:rPr>
          <w:t>pracownik</w:t>
        </w:r>
        <w:r>
          <w:rPr>
            <w:rStyle w:val="Hipercze"/>
          </w:rPr>
          <w:t>ó</w:t>
        </w:r>
        <w:r>
          <w:rPr>
            <w:rStyle w:val="Hipercze"/>
          </w:rPr>
          <w:t>w</w:t>
        </w:r>
        <w:r w:rsidRPr="00D74898">
          <w:rPr>
            <w:rStyle w:val="Hipercze"/>
          </w:rPr>
          <w:t xml:space="preserve"> dokumentujących w</w:t>
        </w:r>
        <w:r>
          <w:rPr>
            <w:rStyle w:val="Hipercze"/>
          </w:rPr>
          <w:t> </w:t>
        </w:r>
        <w:r w:rsidRPr="00D74898">
          <w:rPr>
            <w:rStyle w:val="Hipercze"/>
          </w:rPr>
          <w:t>jednostkach PWr</w:t>
        </w:r>
      </w:hyperlink>
      <w:r>
        <w:t xml:space="preserve">. </w:t>
      </w:r>
    </w:p>
    <w:p w:rsidR="00F06ED7" w:rsidRPr="0064104A" w:rsidRDefault="00F06ED7" w:rsidP="00F06ED7">
      <w:pPr>
        <w:rPr>
          <w:b/>
          <w:noProof/>
          <w:lang w:eastAsia="pl-PL"/>
        </w:rPr>
      </w:pPr>
      <w:r w:rsidRPr="0064104A">
        <w:rPr>
          <w:b/>
        </w:rPr>
        <w:t>Uwaga! Zgłoszenie pracy nie oznacza jej zamieszczenia w systemie informatycznym rejestrującym dorobek piśmienniczy! Praca będzie udostępniona w bazie DONA po zakończeniu procedury dokumentowania, tzn. po weryfikacji i uzupełnieniu danych przez pracowników Biblioteki.</w:t>
      </w:r>
    </w:p>
    <w:p w:rsidR="00F06ED7" w:rsidRDefault="00F06ED7" w:rsidP="00F06ED7">
      <w:pPr>
        <w:rPr>
          <w:noProof/>
          <w:lang w:eastAsia="pl-PL"/>
        </w:rPr>
      </w:pPr>
    </w:p>
    <w:p w:rsidR="00F06ED7" w:rsidRPr="00BE2EEF" w:rsidRDefault="00F06ED7" w:rsidP="00F06ED7"/>
    <w:p w:rsidR="007317AC" w:rsidRDefault="007317AC"/>
    <w:sectPr w:rsidR="007317AC" w:rsidSect="00F06ED7">
      <w:footerReference w:type="defaul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ED7" w:rsidRDefault="00F06ED7" w:rsidP="00F06ED7">
      <w:pPr>
        <w:spacing w:after="0" w:line="240" w:lineRule="auto"/>
      </w:pPr>
      <w:r>
        <w:separator/>
      </w:r>
    </w:p>
  </w:endnote>
  <w:endnote w:type="continuationSeparator" w:id="0">
    <w:p w:rsidR="00F06ED7" w:rsidRDefault="00F06ED7" w:rsidP="00F0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618487"/>
      <w:docPartObj>
        <w:docPartGallery w:val="Page Numbers (Bottom of Page)"/>
        <w:docPartUnique/>
      </w:docPartObj>
    </w:sdtPr>
    <w:sdtContent>
      <w:p w:rsidR="00F06ED7" w:rsidRDefault="00F06E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06ED7" w:rsidRDefault="00F06E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ED7" w:rsidRDefault="00F06ED7" w:rsidP="00F06ED7">
      <w:pPr>
        <w:spacing w:after="0" w:line="240" w:lineRule="auto"/>
      </w:pPr>
      <w:r>
        <w:separator/>
      </w:r>
    </w:p>
  </w:footnote>
  <w:footnote w:type="continuationSeparator" w:id="0">
    <w:p w:rsidR="00F06ED7" w:rsidRDefault="00F06ED7" w:rsidP="00F06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7BF"/>
    <w:multiLevelType w:val="hybridMultilevel"/>
    <w:tmpl w:val="D19855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62A96"/>
    <w:multiLevelType w:val="hybridMultilevel"/>
    <w:tmpl w:val="D7EA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9500C"/>
    <w:multiLevelType w:val="hybridMultilevel"/>
    <w:tmpl w:val="DC44D84C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4530747A"/>
    <w:multiLevelType w:val="hybridMultilevel"/>
    <w:tmpl w:val="3D74DA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D7"/>
    <w:rsid w:val="007317AC"/>
    <w:rsid w:val="00F0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FEAB8-5816-411D-B594-3C79E4D7C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6ED7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06ED7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6ED7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F06ED7"/>
    <w:pPr>
      <w:ind w:left="720"/>
      <w:contextualSpacing/>
    </w:pPr>
  </w:style>
  <w:style w:type="character" w:customStyle="1" w:styleId="radlabel">
    <w:name w:val="radlabel"/>
    <w:basedOn w:val="Domylnaczcionkaakapitu"/>
    <w:rsid w:val="00F06ED7"/>
  </w:style>
  <w:style w:type="character" w:styleId="Hipercze">
    <w:name w:val="Hyperlink"/>
    <w:uiPriority w:val="99"/>
    <w:unhideWhenUsed/>
    <w:rsid w:val="00F06ED7"/>
    <w:rPr>
      <w:color w:val="0000FF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6ED7"/>
    <w:pPr>
      <w:spacing w:after="60"/>
      <w:jc w:val="left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06ED7"/>
    <w:rPr>
      <w:rFonts w:ascii="Cambria" w:eastAsia="Times New Roman" w:hAnsi="Cambria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06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6ED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06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6ED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dona.pwr.edu.pl/zgloszenie-pracy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biblioteka.pwr.edu.pl/uslugi/dorobek-naukowy/dokumentacja-na-wydzialach---kontakt" TargetMode="External"/><Relationship Id="rId10" Type="http://schemas.openxmlformats.org/officeDocument/2006/relationships/hyperlink" Target="mailto:dona@pwr.edu.p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dona@pwr.edu.pl" TargetMode="External"/><Relationship Id="rId14" Type="http://schemas.openxmlformats.org/officeDocument/2006/relationships/hyperlink" Target="http://biblioteka.pwr.edu.pl/e-zasoby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1138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2018-11-07T11:42:00Z</dcterms:created>
  <dcterms:modified xsi:type="dcterms:W3CDTF">2018-11-07T11:47:00Z</dcterms:modified>
</cp:coreProperties>
</file>